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0AF5B" w14:textId="77777777" w:rsidR="00AC60B8" w:rsidRDefault="00AC60B8" w:rsidP="00FA20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ontserrat SemiBold" w:eastAsia="Montserrat SemiBold" w:hAnsi="Montserrat SemiBold" w:cs="Montserrat SemiBold"/>
          <w:color w:val="263E93"/>
          <w:sz w:val="26"/>
          <w:szCs w:val="26"/>
        </w:rPr>
      </w:pPr>
      <w:bookmarkStart w:id="0" w:name="_GoBack"/>
      <w:bookmarkEnd w:id="0"/>
    </w:p>
    <w:p w14:paraId="0D1402DD" w14:textId="77777777" w:rsidR="00FA2031" w:rsidRPr="00FA2031" w:rsidRDefault="00FA2031" w:rsidP="00FA2031">
      <w:pPr>
        <w:widowControl w:val="0"/>
        <w:autoSpaceDE w:val="0"/>
        <w:autoSpaceDN w:val="0"/>
        <w:spacing w:after="0" w:line="278" w:lineRule="auto"/>
        <w:jc w:val="center"/>
        <w:rPr>
          <w:rFonts w:asciiTheme="majorHAnsi" w:eastAsia="Tahoma" w:hAnsiTheme="majorHAnsi" w:cs="Times New Roman"/>
          <w:b/>
          <w:bCs/>
          <w:color w:val="253D93"/>
          <w:sz w:val="28"/>
          <w:szCs w:val="28"/>
          <w:lang w:val="bs"/>
        </w:rPr>
      </w:pPr>
      <w:r w:rsidRPr="00FA2031">
        <w:rPr>
          <w:rFonts w:asciiTheme="majorHAnsi" w:eastAsia="Tahoma" w:hAnsiTheme="majorHAnsi" w:cs="Times New Roman"/>
          <w:b/>
          <w:bCs/>
          <w:color w:val="253D93"/>
          <w:sz w:val="28"/>
          <w:szCs w:val="28"/>
          <w:lang w:val="bs"/>
        </w:rPr>
        <w:t>Javni poziv za dostavljanje predloga projekata podrške</w:t>
      </w:r>
      <w:r w:rsidR="00B77415">
        <w:rPr>
          <w:rFonts w:asciiTheme="majorHAnsi" w:eastAsia="Tahoma" w:hAnsiTheme="majorHAnsi" w:cs="Times New Roman"/>
          <w:b/>
          <w:bCs/>
          <w:color w:val="253D93"/>
          <w:sz w:val="28"/>
          <w:szCs w:val="28"/>
          <w:lang w:val="bs"/>
        </w:rPr>
        <w:t xml:space="preserve"> za izbor i dodelu subvencija u opremi za samozapošljavanje</w:t>
      </w:r>
      <w:r w:rsidRPr="00FA2031">
        <w:rPr>
          <w:rFonts w:asciiTheme="majorHAnsi" w:eastAsia="Tahoma" w:hAnsiTheme="majorHAnsi" w:cs="Times New Roman"/>
          <w:b/>
          <w:bCs/>
          <w:color w:val="253D93"/>
          <w:sz w:val="28"/>
          <w:szCs w:val="28"/>
          <w:lang w:val="bs"/>
        </w:rPr>
        <w:t xml:space="preserve"> </w:t>
      </w:r>
    </w:p>
    <w:p w14:paraId="53BE92BA" w14:textId="77777777" w:rsidR="00B77415" w:rsidRPr="00FA2031" w:rsidRDefault="00800D06" w:rsidP="00B774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Theme="majorHAnsi" w:eastAsia="Montserrat SemiBold" w:hAnsiTheme="majorHAnsi" w:cs="Montserrat SemiBold"/>
          <w:color w:val="263E93"/>
          <w:sz w:val="28"/>
          <w:szCs w:val="28"/>
        </w:rPr>
      </w:pPr>
      <w:r w:rsidRPr="00FA2031">
        <w:rPr>
          <w:rFonts w:asciiTheme="majorHAnsi" w:eastAsia="Montserrat SemiBold" w:hAnsiTheme="majorHAnsi" w:cs="Montserrat SemiBold"/>
          <w:color w:val="263E93"/>
          <w:sz w:val="28"/>
          <w:szCs w:val="28"/>
        </w:rPr>
        <w:t xml:space="preserve"> </w:t>
      </w:r>
    </w:p>
    <w:p w14:paraId="510FDD7C" w14:textId="77777777" w:rsidR="00AC60B8" w:rsidRPr="00FA2031" w:rsidRDefault="004B3E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Theme="majorHAnsi" w:eastAsia="Montserrat SemiBold" w:hAnsiTheme="majorHAnsi" w:cs="Montserrat SemiBold"/>
          <w:b/>
          <w:color w:val="263E93"/>
          <w:sz w:val="24"/>
          <w:szCs w:val="24"/>
        </w:rPr>
      </w:pPr>
      <w:r w:rsidRPr="00FA2031">
        <w:rPr>
          <w:rFonts w:asciiTheme="majorHAnsi" w:eastAsia="Montserrat SemiBold" w:hAnsiTheme="majorHAnsi" w:cs="Montserrat SemiBold"/>
          <w:b/>
          <w:color w:val="263E93"/>
          <w:sz w:val="24"/>
          <w:szCs w:val="24"/>
        </w:rPr>
        <w:t>(Aneks</w:t>
      </w:r>
      <w:r w:rsidR="00800D06" w:rsidRPr="00FA2031">
        <w:rPr>
          <w:rFonts w:asciiTheme="majorHAnsi" w:eastAsia="Montserrat SemiBold" w:hAnsiTheme="majorHAnsi" w:cs="Montserrat SemiBold"/>
          <w:b/>
          <w:color w:val="263E93"/>
          <w:sz w:val="24"/>
          <w:szCs w:val="24"/>
        </w:rPr>
        <w:t xml:space="preserve"> C)</w:t>
      </w:r>
    </w:p>
    <w:p w14:paraId="68B0B7CF" w14:textId="77777777" w:rsidR="00AC60B8" w:rsidRPr="00FA2031" w:rsidRDefault="007011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Theme="majorHAnsi" w:eastAsia="Montserrat SemiBold" w:hAnsiTheme="majorHAnsi" w:cs="Montserrat SemiBold"/>
          <w:b/>
          <w:color w:val="263E93"/>
          <w:sz w:val="24"/>
          <w:szCs w:val="24"/>
        </w:rPr>
      </w:pPr>
      <w:r w:rsidRPr="00FA2031">
        <w:rPr>
          <w:rFonts w:asciiTheme="majorHAnsi" w:eastAsia="Montserrat SemiBold" w:hAnsiTheme="majorHAnsi" w:cs="Montserrat SemiBold"/>
          <w:b/>
          <w:color w:val="263E93"/>
          <w:sz w:val="24"/>
          <w:szCs w:val="24"/>
        </w:rPr>
        <w:t xml:space="preserve">Kontrolna lista </w:t>
      </w:r>
    </w:p>
    <w:p w14:paraId="5E887144" w14:textId="77777777" w:rsidR="00FA2031" w:rsidRDefault="00FA20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orbel" w:eastAsia="Corbel" w:hAnsi="Corbel" w:cs="Corbel"/>
          <w:b/>
          <w:color w:val="000000"/>
          <w:sz w:val="29"/>
          <w:szCs w:val="29"/>
        </w:rPr>
      </w:pPr>
    </w:p>
    <w:p w14:paraId="336E1B37" w14:textId="77777777" w:rsidR="00AC60B8" w:rsidRDefault="00AC60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orbel" w:eastAsia="Corbel" w:hAnsi="Corbel" w:cs="Corbel"/>
          <w:b/>
          <w:color w:val="000000"/>
          <w:sz w:val="21"/>
          <w:szCs w:val="21"/>
        </w:rPr>
      </w:pPr>
    </w:p>
    <w:tbl>
      <w:tblPr>
        <w:tblStyle w:val="a"/>
        <w:tblW w:w="9360" w:type="dxa"/>
        <w:tblInd w:w="-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0"/>
        <w:gridCol w:w="630"/>
        <w:gridCol w:w="660"/>
      </w:tblGrid>
      <w:tr w:rsidR="00AC60B8" w14:paraId="66E4A340" w14:textId="77777777">
        <w:trPr>
          <w:gridAfter w:val="2"/>
          <w:wAfter w:w="1290" w:type="dxa"/>
          <w:trHeight w:val="540"/>
        </w:trPr>
        <w:tc>
          <w:tcPr>
            <w:tcW w:w="8070" w:type="dxa"/>
          </w:tcPr>
          <w:p w14:paraId="2216DAD5" w14:textId="77777777" w:rsidR="00AC60B8" w:rsidRDefault="00800D06">
            <w:pPr>
              <w:shd w:val="clear" w:color="auto" w:fill="FFFFFF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bookmarkStart w:id="1" w:name="_30j0zll" w:colFirst="0" w:colLast="0"/>
            <w:bookmarkEnd w:id="1"/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PRE PODNOŠENJA VAŠE PRIJAVE, MOLIMO VAS DA PROVERITE DA JE SVAKI OD SLEDEĆIH DOKUMENATA PRIPREMLJEN I PRILOŽEN.</w:t>
            </w:r>
          </w:p>
          <w:p w14:paraId="61D5ECA7" w14:textId="77777777" w:rsidR="007011F8" w:rsidRDefault="007011F8">
            <w:pPr>
              <w:shd w:val="clear" w:color="auto" w:fill="FFFFFF"/>
              <w:rPr>
                <w:rFonts w:ascii="Montserrat" w:eastAsia="Montserrat" w:hAnsi="Montserrat" w:cs="Montserrat"/>
                <w:b/>
                <w:sz w:val="12"/>
                <w:szCs w:val="12"/>
              </w:rPr>
            </w:pPr>
          </w:p>
        </w:tc>
      </w:tr>
      <w:tr w:rsidR="00AC60B8" w14:paraId="32E40C77" w14:textId="77777777">
        <w:tc>
          <w:tcPr>
            <w:tcW w:w="9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C57AD42" w14:textId="77777777" w:rsidR="00AC60B8" w:rsidRDefault="00800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</w:rPr>
              <w:t>U prvoj fazi, podnosioci prijave podnose sledeću dokumentaciju: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A9EA31A" w14:textId="77777777" w:rsidR="007011F8" w:rsidRDefault="00701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000000"/>
              </w:rPr>
            </w:pPr>
          </w:p>
        </w:tc>
      </w:tr>
      <w:tr w:rsidR="00AC60B8" w14:paraId="5772D476" w14:textId="77777777" w:rsidTr="00A40B84">
        <w:trPr>
          <w:trHeight w:val="619"/>
        </w:trPr>
        <w:tc>
          <w:tcPr>
            <w:tcW w:w="8070" w:type="dxa"/>
            <w:shd w:val="clear" w:color="auto" w:fill="F2F2F2"/>
          </w:tcPr>
          <w:p w14:paraId="71BEF9FC" w14:textId="77777777" w:rsidR="007011F8" w:rsidRPr="00A40B84" w:rsidRDefault="00800D06" w:rsidP="00A40B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t xml:space="preserve">Popunjen </w:t>
            </w:r>
            <w:r>
              <w:rPr>
                <w:b/>
              </w:rPr>
              <w:t xml:space="preserve">aplikacioni formular (Aneks A) </w:t>
            </w:r>
            <w:r>
              <w:t xml:space="preserve">u originalnom </w:t>
            </w:r>
            <w:r w:rsidR="001F623E" w:rsidRPr="001F623E">
              <w:rPr>
                <w:i/>
              </w:rPr>
              <w:t xml:space="preserve">Word </w:t>
            </w:r>
            <w:r w:rsidRPr="001F623E">
              <w:rPr>
                <w:i/>
              </w:rPr>
              <w:t xml:space="preserve"> </w:t>
            </w:r>
            <w:r w:rsidR="00A40B84">
              <w:t>format-</w:t>
            </w:r>
          </w:p>
        </w:tc>
        <w:tc>
          <w:tcPr>
            <w:tcW w:w="630" w:type="dxa"/>
            <w:shd w:val="clear" w:color="auto" w:fill="auto"/>
          </w:tcPr>
          <w:p w14:paraId="468920B2" w14:textId="77777777" w:rsidR="00AC60B8" w:rsidRDefault="00800D06">
            <w:r>
              <w:t>Da</w:t>
            </w:r>
          </w:p>
        </w:tc>
        <w:tc>
          <w:tcPr>
            <w:tcW w:w="660" w:type="dxa"/>
            <w:shd w:val="clear" w:color="auto" w:fill="auto"/>
          </w:tcPr>
          <w:p w14:paraId="15B83917" w14:textId="77777777" w:rsidR="00AC60B8" w:rsidRDefault="00800D06">
            <w:r>
              <w:t>Ne</w:t>
            </w:r>
          </w:p>
        </w:tc>
      </w:tr>
      <w:tr w:rsidR="00AC60B8" w14:paraId="7336C125" w14:textId="77777777">
        <w:tc>
          <w:tcPr>
            <w:tcW w:w="8070" w:type="dxa"/>
            <w:shd w:val="clear" w:color="auto" w:fill="F2F2F2"/>
          </w:tcPr>
          <w:p w14:paraId="6B4D9A0B" w14:textId="77777777" w:rsidR="007011F8" w:rsidRDefault="00800D06" w:rsidP="00A40B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Popunjenu </w:t>
            </w:r>
            <w:r>
              <w:rPr>
                <w:b/>
              </w:rPr>
              <w:t>Izjavu o prihvatanju uslova poziva</w:t>
            </w:r>
            <w:r>
              <w:t xml:space="preserve"> </w:t>
            </w:r>
            <w:r>
              <w:rPr>
                <w:b/>
              </w:rPr>
              <w:t>(Aneks B)</w:t>
            </w:r>
            <w:r>
              <w:t xml:space="preserve"> sa potpisom</w:t>
            </w:r>
            <w:r w:rsidR="007011F8">
              <w:t xml:space="preserve"> podnosioca prijave.</w:t>
            </w:r>
            <w:r>
              <w:t xml:space="preserve"> </w:t>
            </w:r>
          </w:p>
          <w:p w14:paraId="1B1B7669" w14:textId="77777777" w:rsidR="00A40B84" w:rsidRDefault="00A40B84" w:rsidP="00A40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</w:pPr>
          </w:p>
        </w:tc>
        <w:tc>
          <w:tcPr>
            <w:tcW w:w="630" w:type="dxa"/>
            <w:shd w:val="clear" w:color="auto" w:fill="auto"/>
          </w:tcPr>
          <w:p w14:paraId="079A4887" w14:textId="77777777" w:rsidR="00AC60B8" w:rsidRDefault="00800D06">
            <w:r>
              <w:t>Da</w:t>
            </w:r>
          </w:p>
        </w:tc>
        <w:tc>
          <w:tcPr>
            <w:tcW w:w="660" w:type="dxa"/>
            <w:shd w:val="clear" w:color="auto" w:fill="auto"/>
          </w:tcPr>
          <w:p w14:paraId="44DD273A" w14:textId="77777777" w:rsidR="00AC60B8" w:rsidRDefault="00800D06">
            <w:r>
              <w:t>Ne</w:t>
            </w:r>
          </w:p>
        </w:tc>
      </w:tr>
      <w:tr w:rsidR="00AC60B8" w14:paraId="1F0DC246" w14:textId="77777777">
        <w:tc>
          <w:tcPr>
            <w:tcW w:w="8070" w:type="dxa"/>
            <w:shd w:val="clear" w:color="auto" w:fill="F2F2F2"/>
          </w:tcPr>
          <w:p w14:paraId="169CA9EC" w14:textId="77777777" w:rsidR="00AC60B8" w:rsidRDefault="00800D06" w:rsidP="0072126E">
            <w:pPr>
              <w:numPr>
                <w:ilvl w:val="0"/>
                <w:numId w:val="1"/>
              </w:numPr>
              <w:spacing w:after="200" w:line="276" w:lineRule="auto"/>
              <w:jc w:val="both"/>
            </w:pPr>
            <w:r>
              <w:rPr>
                <w:b/>
              </w:rPr>
              <w:t>Očitana lična karta  podnosioca prijave.</w:t>
            </w:r>
            <w:r>
              <w:rPr>
                <w:b/>
              </w:rPr>
              <w:tab/>
            </w:r>
          </w:p>
        </w:tc>
        <w:tc>
          <w:tcPr>
            <w:tcW w:w="630" w:type="dxa"/>
            <w:shd w:val="clear" w:color="auto" w:fill="auto"/>
          </w:tcPr>
          <w:p w14:paraId="132F716B" w14:textId="77777777" w:rsidR="00AC60B8" w:rsidRDefault="00800D06">
            <w:r>
              <w:t>Da</w:t>
            </w:r>
          </w:p>
        </w:tc>
        <w:tc>
          <w:tcPr>
            <w:tcW w:w="660" w:type="dxa"/>
            <w:shd w:val="clear" w:color="auto" w:fill="auto"/>
          </w:tcPr>
          <w:p w14:paraId="1E1ECF91" w14:textId="77777777" w:rsidR="00AC60B8" w:rsidRDefault="00800D06">
            <w:r>
              <w:t>Ne</w:t>
            </w:r>
          </w:p>
        </w:tc>
      </w:tr>
      <w:tr w:rsidR="00AC60B8" w14:paraId="7DAAB8CB" w14:textId="77777777">
        <w:tc>
          <w:tcPr>
            <w:tcW w:w="8070" w:type="dxa"/>
            <w:shd w:val="clear" w:color="auto" w:fill="F2F2F2"/>
          </w:tcPr>
          <w:p w14:paraId="6DE2ADAD" w14:textId="77777777" w:rsidR="00AC60B8" w:rsidRPr="007011F8" w:rsidRDefault="00800D06" w:rsidP="007011F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7011F8">
              <w:rPr>
                <w:b/>
                <w:color w:val="000000"/>
              </w:rPr>
              <w:t>CV aplikanta</w:t>
            </w:r>
            <w:r w:rsidRPr="007011F8">
              <w:rPr>
                <w:b/>
              </w:rPr>
              <w:t xml:space="preserve"> </w:t>
            </w:r>
          </w:p>
          <w:p w14:paraId="2C2DB32B" w14:textId="77777777" w:rsidR="007011F8" w:rsidRPr="007011F8" w:rsidRDefault="007011F8" w:rsidP="007011F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630" w:type="dxa"/>
            <w:shd w:val="clear" w:color="auto" w:fill="auto"/>
          </w:tcPr>
          <w:p w14:paraId="703F530F" w14:textId="77777777" w:rsidR="00AC60B8" w:rsidRDefault="00800D06">
            <w:r>
              <w:t>Da</w:t>
            </w:r>
          </w:p>
        </w:tc>
        <w:tc>
          <w:tcPr>
            <w:tcW w:w="660" w:type="dxa"/>
            <w:shd w:val="clear" w:color="auto" w:fill="auto"/>
          </w:tcPr>
          <w:p w14:paraId="48624981" w14:textId="77777777" w:rsidR="00AC60B8" w:rsidRDefault="00800D06">
            <w:r>
              <w:t>Ne</w:t>
            </w:r>
          </w:p>
        </w:tc>
      </w:tr>
      <w:tr w:rsidR="00AC60B8" w14:paraId="148E6BA6" w14:textId="77777777">
        <w:trPr>
          <w:trHeight w:val="322"/>
        </w:trPr>
        <w:tc>
          <w:tcPr>
            <w:tcW w:w="9360" w:type="dxa"/>
            <w:gridSpan w:val="3"/>
            <w:shd w:val="clear" w:color="auto" w:fill="auto"/>
          </w:tcPr>
          <w:p w14:paraId="19804945" w14:textId="77777777" w:rsidR="00AC60B8" w:rsidRDefault="00800D06">
            <w:pPr>
              <w:rPr>
                <w:b/>
              </w:rPr>
            </w:pPr>
            <w:r>
              <w:rPr>
                <w:b/>
              </w:rPr>
              <w:t>Podnosioci prijave čiji predlozi projekata budu predloženi za finansiranje, biće u obavezi da dostave sledeća uverenja izdata od strane nadležnih inst</w:t>
            </w:r>
            <w:r w:rsidR="007011F8">
              <w:rPr>
                <w:b/>
              </w:rPr>
              <w:t>itucija</w:t>
            </w:r>
            <w:r>
              <w:rPr>
                <w:b/>
              </w:rPr>
              <w:t>:</w:t>
            </w:r>
          </w:p>
          <w:p w14:paraId="6987A9EA" w14:textId="77777777" w:rsidR="007011F8" w:rsidRDefault="007011F8"/>
        </w:tc>
      </w:tr>
      <w:tr w:rsidR="00AC60B8" w14:paraId="46FC1AE4" w14:textId="77777777">
        <w:trPr>
          <w:trHeight w:val="600"/>
        </w:trPr>
        <w:tc>
          <w:tcPr>
            <w:tcW w:w="8070" w:type="dxa"/>
            <w:shd w:val="clear" w:color="auto" w:fill="F2F2F2"/>
          </w:tcPr>
          <w:p w14:paraId="36C47986" w14:textId="77777777" w:rsidR="00AC60B8" w:rsidRDefault="00800D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b/>
              </w:rPr>
              <w:t>Uverenje da vlasnici i odgovorna lica/zakonski zastupnici podnosioca prijave nisu krivično osuđivani - original ili overena fotokopija uverenja.  (Uverenje izdaje lokalna jedinica Policijske uprave Ministarstva unutrašnjih poslova- MUP).</w:t>
            </w:r>
          </w:p>
          <w:p w14:paraId="2A76E8B1" w14:textId="77777777" w:rsidR="00AC60B8" w:rsidRDefault="00800D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b/>
              </w:rPr>
              <w:t>Uverenje o registraciji izdato od strane APR-a</w:t>
            </w:r>
          </w:p>
          <w:p w14:paraId="2EC98E11" w14:textId="77777777" w:rsidR="00AC60B8" w:rsidRDefault="00800D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b/>
              </w:rPr>
              <w:t xml:space="preserve">Uverenje o Poreskom Identifikacionom Broju - PIB </w:t>
            </w:r>
          </w:p>
          <w:p w14:paraId="055BEBC2" w14:textId="77777777" w:rsidR="00AC60B8" w:rsidRDefault="00800D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b/>
              </w:rPr>
              <w:t xml:space="preserve">Vlasnički list ili dugoročni Ugovor o zakupu za prostorije u kojima se obavlja </w:t>
            </w:r>
            <w:r w:rsidR="007011F8">
              <w:rPr>
                <w:b/>
              </w:rPr>
              <w:t xml:space="preserve">proizvodna </w:t>
            </w:r>
            <w:r>
              <w:rPr>
                <w:b/>
              </w:rPr>
              <w:t xml:space="preserve">poslovna delatnost. </w:t>
            </w:r>
          </w:p>
          <w:p w14:paraId="32703331" w14:textId="77777777" w:rsidR="00AC60B8" w:rsidRDefault="00AC6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15689DBE" w14:textId="77777777" w:rsidR="00AC60B8" w:rsidRDefault="00AC60B8"/>
        </w:tc>
        <w:tc>
          <w:tcPr>
            <w:tcW w:w="660" w:type="dxa"/>
            <w:shd w:val="clear" w:color="auto" w:fill="auto"/>
          </w:tcPr>
          <w:p w14:paraId="69784BAD" w14:textId="77777777" w:rsidR="00AC60B8" w:rsidRDefault="00AC60B8"/>
        </w:tc>
      </w:tr>
    </w:tbl>
    <w:p w14:paraId="50A07E02" w14:textId="77777777" w:rsidR="00FA2031" w:rsidRDefault="00FA2031" w:rsidP="00FA2031">
      <w:pPr>
        <w:spacing w:after="0" w:line="240" w:lineRule="auto"/>
        <w:jc w:val="both"/>
      </w:pPr>
    </w:p>
    <w:p w14:paraId="380F031F" w14:textId="77777777" w:rsidR="00FA2031" w:rsidRPr="00FA2031" w:rsidRDefault="00FA2031" w:rsidP="00FA2031">
      <w:pPr>
        <w:spacing w:after="0" w:line="240" w:lineRule="auto"/>
        <w:jc w:val="both"/>
        <w:rPr>
          <w:b/>
        </w:rPr>
      </w:pPr>
      <w:r w:rsidRPr="00FA2031">
        <w:rPr>
          <w:b/>
        </w:rPr>
        <w:t>Napomena:</w:t>
      </w:r>
    </w:p>
    <w:p w14:paraId="32F7816C" w14:textId="77777777" w:rsidR="00AC60B8" w:rsidRDefault="00FA2031" w:rsidP="00FA2031">
      <w:pPr>
        <w:spacing w:after="0" w:line="240" w:lineRule="auto"/>
        <w:jc w:val="both"/>
        <w:rPr>
          <w:rFonts w:ascii="Arial" w:eastAsia="Arial" w:hAnsi="Arial" w:cs="Arial"/>
        </w:rPr>
      </w:pPr>
      <w:r>
        <w:t xml:space="preserve">Ukoliko se prijava podnosi elektronski, sva dokumenta </w:t>
      </w:r>
      <w:r w:rsidRPr="007011F8">
        <w:t>mora</w:t>
      </w:r>
      <w:r>
        <w:t>ju</w:t>
      </w:r>
      <w:r w:rsidRPr="007011F8">
        <w:t xml:space="preserve"> biti skenirana, potpisana  i pretvorena u PDF format.</w:t>
      </w:r>
    </w:p>
    <w:sectPr w:rsidR="00AC60B8" w:rsidSect="00FA2031">
      <w:footerReference w:type="default" r:id="rId7"/>
      <w:headerReference w:type="first" r:id="rId8"/>
      <w:footerReference w:type="first" r:id="rId9"/>
      <w:pgSz w:w="12240" w:h="15840"/>
      <w:pgMar w:top="568" w:right="1440" w:bottom="540" w:left="1440" w:header="568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D3715" w14:textId="77777777" w:rsidR="003B3523" w:rsidRDefault="003B3523">
      <w:pPr>
        <w:spacing w:after="0" w:line="240" w:lineRule="auto"/>
      </w:pPr>
      <w:r>
        <w:separator/>
      </w:r>
    </w:p>
  </w:endnote>
  <w:endnote w:type="continuationSeparator" w:id="0">
    <w:p w14:paraId="1D75F85B" w14:textId="77777777" w:rsidR="003B3523" w:rsidRDefault="003B3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 Semi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6A675" w14:textId="77777777" w:rsidR="00AC60B8" w:rsidRDefault="00800D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ab/>
    </w:r>
  </w:p>
  <w:p w14:paraId="4A4C92BF" w14:textId="77777777" w:rsidR="00AC60B8" w:rsidRDefault="00AC60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D1F9A" w14:textId="77777777" w:rsidR="007011F8" w:rsidRDefault="00331D9E" w:rsidP="00331D9E">
    <w:pPr>
      <w:spacing w:after="240" w:line="216" w:lineRule="auto"/>
      <w:rPr>
        <w:rFonts w:ascii="Open Sans" w:eastAsia="Open Sans" w:hAnsi="Open Sans" w:cs="Open Sans"/>
        <w:sz w:val="15"/>
        <w:szCs w:val="15"/>
      </w:rPr>
    </w:pPr>
    <w:r w:rsidRPr="00F5722A">
      <w:rPr>
        <w:noProof/>
        <w:lang w:val="en-US"/>
      </w:rPr>
      <w:drawing>
        <wp:inline distT="0" distB="0" distL="0" distR="0" wp14:anchorId="5677F312" wp14:editId="52B4EB81">
          <wp:extent cx="5943600" cy="1228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2031" w:rsidRPr="00FA2031">
      <w:rPr>
        <w:rFonts w:ascii="Open Sans" w:eastAsia="Open Sans" w:hAnsi="Open Sans" w:cs="Open Sans"/>
        <w:noProof/>
        <w:color w:val="4F81BD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BB9845" wp14:editId="14CD51D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AC496C1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CEDD4" w14:textId="77777777" w:rsidR="003B3523" w:rsidRDefault="003B3523">
      <w:pPr>
        <w:spacing w:after="0" w:line="240" w:lineRule="auto"/>
      </w:pPr>
      <w:r>
        <w:separator/>
      </w:r>
    </w:p>
  </w:footnote>
  <w:footnote w:type="continuationSeparator" w:id="0">
    <w:p w14:paraId="5BC8C209" w14:textId="77777777" w:rsidR="003B3523" w:rsidRDefault="003B3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E9727" w14:textId="77777777" w:rsidR="00AC60B8" w:rsidRDefault="00B77415" w:rsidP="00FA203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 w:rsidRPr="00B77415">
      <w:rPr>
        <w:noProof/>
        <w:color w:val="000000"/>
        <w:lang w:val="en-US"/>
      </w:rPr>
      <w:drawing>
        <wp:inline distT="0" distB="0" distL="0" distR="0" wp14:anchorId="2003FAF1" wp14:editId="53BEB6CF">
          <wp:extent cx="4438650" cy="962025"/>
          <wp:effectExtent l="0" t="0" r="0" b="9525"/>
          <wp:docPr id="2" name="Picture 2" descr="F:\URBO RACUNAR\PROJEKTI\PROJEKTI 2026\1.SODI BIP NOVI 2025-2029\7.TENDERI\4.Javni poziv_za korisnike subvencija\Javni pozivi partnerskih organizacija\JP_Jagodina\Linija logoa za Jagodin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URBO RACUNAR\PROJEKTI\PROJEKTI 2026\1.SODI BIP NOVI 2025-2029\7.TENDERI\4.Javni poziv_za korisnike subvencija\Javni pozivi partnerskih organizacija\JP_Jagodina\Linija logoa za Jagodin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53205"/>
    <w:multiLevelType w:val="multilevel"/>
    <w:tmpl w:val="61BCF84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F6CDD"/>
    <w:multiLevelType w:val="multilevel"/>
    <w:tmpl w:val="4084521A"/>
    <w:lvl w:ilvl="0">
      <w:start w:val="3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17C4D"/>
    <w:multiLevelType w:val="multilevel"/>
    <w:tmpl w:val="B0145CB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B8"/>
    <w:rsid w:val="000E17EB"/>
    <w:rsid w:val="001F623E"/>
    <w:rsid w:val="002073BB"/>
    <w:rsid w:val="00331D9E"/>
    <w:rsid w:val="003B3523"/>
    <w:rsid w:val="004B3ED6"/>
    <w:rsid w:val="007011F8"/>
    <w:rsid w:val="0072126E"/>
    <w:rsid w:val="007F10BC"/>
    <w:rsid w:val="00800D06"/>
    <w:rsid w:val="00A40B84"/>
    <w:rsid w:val="00AC60B8"/>
    <w:rsid w:val="00B77415"/>
    <w:rsid w:val="00DA7A7D"/>
    <w:rsid w:val="00FA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FE3B5"/>
  <w15:docId w15:val="{3428244B-47C3-4936-B63B-C7E7CFB7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1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1F8"/>
  </w:style>
  <w:style w:type="paragraph" w:styleId="Footer">
    <w:name w:val="footer"/>
    <w:basedOn w:val="Normal"/>
    <w:link w:val="FooterChar"/>
    <w:uiPriority w:val="99"/>
    <w:unhideWhenUsed/>
    <w:rsid w:val="00701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1F8"/>
  </w:style>
  <w:style w:type="paragraph" w:styleId="ListParagraph">
    <w:name w:val="List Paragraph"/>
    <w:basedOn w:val="Normal"/>
    <w:uiPriority w:val="34"/>
    <w:qFormat/>
    <w:rsid w:val="00701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2026-03-18T07:47:00Z</dcterms:created>
  <dcterms:modified xsi:type="dcterms:W3CDTF">2026-03-18T07:47:00Z</dcterms:modified>
</cp:coreProperties>
</file>